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ind w:left="0" w:right="0" w:firstLine="0"/>
        <w:jc w:val="center"/>
        <w:rPr>
          <w:rFonts w:ascii="Times New Roman" w:cs="Times New Roman" w:hAnsi="Times New Roman" w:eastAsia="Times New Roman"/>
          <w:b w:val="1"/>
          <w:bCs w:val="1"/>
          <w:outline w:val="0"/>
          <w:color w:val="464645"/>
          <w:sz w:val="24"/>
          <w:szCs w:val="24"/>
          <w:shd w:val="clear" w:color="auto" w:fill="ffffff"/>
          <w:rtl w:val="0"/>
          <w14:textFill>
            <w14:solidFill>
              <w14:srgbClr w14:val="464745"/>
            </w14:solidFill>
          </w14:textFill>
        </w:rPr>
      </w:pPr>
      <w:r>
        <w:rPr>
          <w:rFonts w:ascii="Times New Roman" w:hAnsi="Times New Roman"/>
          <w:b w:val="1"/>
          <w:bCs w:val="1"/>
          <w:outline w:val="0"/>
          <w:color w:val="464645"/>
          <w:sz w:val="24"/>
          <w:szCs w:val="24"/>
          <w:shd w:val="clear" w:color="auto" w:fill="ffffff"/>
          <w:rtl w:val="0"/>
          <w:lang w:val="nl-NL"/>
          <w14:textFill>
            <w14:solidFill>
              <w14:srgbClr w14:val="464745"/>
            </w14:solidFill>
          </w14:textFill>
        </w:rPr>
        <w:t>Rondzendbrief voor zondag 14 februari 2021</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cs="Times New Roman" w:hAnsi="Times New Roman" w:eastAsia="Times New Roman"/>
          <w:i w:val="1"/>
          <w:iCs w:val="1"/>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1"/>
          <w:bCs w:val="1"/>
          <w:i w:val="1"/>
          <w:iCs w:val="1"/>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nl-NL"/>
        </w:rPr>
        <w:t>Ter overdenking</w:t>
      </w:r>
    </w:p>
    <w:p>
      <w:pPr>
        <w:pStyle w:val="Hoofdtekst"/>
        <w:jc w:val="both"/>
        <w:rPr>
          <w:rFonts w:ascii="Times New Roman" w:cs="Times New Roman" w:hAnsi="Times New Roman" w:eastAsia="Times New Roman"/>
          <w:sz w:val="24"/>
          <w:szCs w:val="24"/>
        </w:rPr>
      </w:pPr>
    </w:p>
    <w:p>
      <w:pPr>
        <w:pStyle w:val="Hoofdtekst"/>
        <w:jc w:val="right"/>
        <w:rPr>
          <w:rFonts w:ascii="Times New Roman" w:cs="Times New Roman" w:hAnsi="Times New Roman" w:eastAsia="Times New Roman"/>
          <w:i w:val="0"/>
          <w:iCs w:val="0"/>
          <w:sz w:val="24"/>
          <w:szCs w:val="24"/>
        </w:rPr>
      </w:pPr>
      <w:r>
        <w:rPr>
          <w:rFonts w:ascii="Times New Roman" w:hAnsi="Times New Roman"/>
          <w:i w:val="1"/>
          <w:iCs w:val="1"/>
          <w:sz w:val="24"/>
          <w:szCs w:val="24"/>
          <w:rtl w:val="0"/>
          <w:lang w:val="nl-NL"/>
        </w:rPr>
        <w:t>Uit Gods adem vormt zich ijs en de uitgestrektheid van de zee bevriest.</w:t>
      </w:r>
    </w:p>
    <w:p>
      <w:pPr>
        <w:pStyle w:val="Hoofdtekst"/>
        <w:jc w:val="right"/>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(Job 37 vers 10)</w:t>
      </w:r>
    </w:p>
    <w:p>
      <w:pPr>
        <w:pStyle w:val="Hoofdtekst"/>
        <w:jc w:val="both"/>
        <w:rPr>
          <w:rFonts w:ascii="Times New Roman" w:cs="Times New Roman" w:hAnsi="Times New Roman" w:eastAsia="Times New Roman"/>
          <w:i w:val="0"/>
          <w:iCs w:val="0"/>
          <w:sz w:val="24"/>
          <w:szCs w:val="24"/>
        </w:rPr>
      </w:pPr>
    </w:p>
    <w:p>
      <w:pPr>
        <w:pStyle w:val="Hoofdtekst"/>
        <w:spacing w:line="288"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De Bijbel is een ijsvrij boek. Het is ontstaan in een wereld waarin het zelden vriest. De Here Jezus loopt over het water en niet over het ijs. Het woord ijs komt dan ook maar weinig voor in de Bijbel. In het Oude Testament drie keer en alle drie de keren in het boek Job. E</w:t>
      </w:r>
      <w:r>
        <w:rPr>
          <w:rFonts w:ascii="Times New Roman" w:hAnsi="Times New Roman" w:hint="default"/>
          <w:i w:val="0"/>
          <w:iCs w:val="0"/>
          <w:sz w:val="24"/>
          <w:szCs w:val="24"/>
          <w:rtl w:val="0"/>
          <w:lang w:val="nl-NL"/>
        </w:rPr>
        <w:t>é</w:t>
      </w:r>
      <w:r>
        <w:rPr>
          <w:rFonts w:ascii="Times New Roman" w:hAnsi="Times New Roman"/>
          <w:i w:val="0"/>
          <w:iCs w:val="0"/>
          <w:sz w:val="24"/>
          <w:szCs w:val="24"/>
          <w:rtl w:val="0"/>
          <w:lang w:val="nl-NL"/>
        </w:rPr>
        <w:t>n van die drie is de tekst hierboven. Dan vriest het wel, dat het kraakt want de zee is zelfs bevroren. Het is beeldende taal. De Here God als een koning Thialf, die een ijskoude wind laat waaien. Afgelopen zondag woei er zo</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 xml:space="preserve">n koude wind, die qua kleur tot rood werd gecodeerd. En zoveel kracht had die wind, dat veel Corona praat werd weggeblazen. </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Ga niet met de auto de weg op</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 werd er gezegd. Dat deden we dan ook niet maar een andere auto raakte voor ons huis in de slip en knalde tegen ons geparkeerd voertuig aan. En dus stond een paar uur later de bergingsauto voor de deur. Gelukkig geen enkel persoonlijk letsel en de jonge bestuurder, die nog maar net zijn rijbewijs had, had zich keurig aan de deur gemeld.</w:t>
      </w:r>
    </w:p>
    <w:p>
      <w:pPr>
        <w:pStyle w:val="Hoofdtekst"/>
        <w:spacing w:line="288"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Terug naar Job. De woorden over het ijs, dat zich uit Gods adem vormt, hebben vooral als bedoeling    de lezer duidelijk te maken, dat Gods kracht onbegrensd is. Voor ons is na zoveel jaar ijsvrije winters de koudegolf al zo</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n uitzonderlijk verschijnsel, dat sneeuw en ijs ook bijna als een wonder worden ervaren. Het al of niet doorgaan van toertochten wordt onderdeel van de verkiezingscampagne. De weervrouw of weerman zul je het niet horen zeggen maar wat klinkt het mooi, dat zich deze week uit Gods adem ijs heeft gevormd. De taal van het geloof heeft mooie beelden!</w:t>
      </w:r>
    </w:p>
    <w:p>
      <w:pPr>
        <w:pStyle w:val="Hoofdtekst"/>
        <w:spacing w:line="288"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 xml:space="preserve">Het mooie van geloofstaal is, dat het zich zo moeiteloos laat verenigen met de taal van de wetenschap. Ik had het al over de weerman of weervrouw aan het eind van het journaal. Die komen met satellietbeelden. Ze vertellen waar een hogedrukgebied is en een lagedrukgebied. In hun verhaal komt Gods adem niet voor, zeker niet als verklaring waarom het gaat vriezen. Maar de gelovige, die dan wel heel bijbelvast moet zijn, zou na afloop kunnen zeggen: </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Uit Gods adem vormt zich ijs!</w:t>
      </w:r>
      <w:r>
        <w:rPr>
          <w:rFonts w:ascii="Times New Roman" w:hAnsi="Times New Roman" w:hint="default"/>
          <w:i w:val="0"/>
          <w:iCs w:val="0"/>
          <w:sz w:val="24"/>
          <w:szCs w:val="24"/>
          <w:rtl w:val="0"/>
          <w:lang w:val="nl-NL"/>
        </w:rPr>
        <w:t xml:space="preserve">” </w:t>
      </w:r>
      <w:r>
        <w:rPr>
          <w:rFonts w:ascii="Times New Roman" w:hAnsi="Times New Roman"/>
          <w:i w:val="0"/>
          <w:iCs w:val="0"/>
          <w:sz w:val="24"/>
          <w:szCs w:val="24"/>
          <w:rtl w:val="0"/>
          <w:lang w:val="nl-NL"/>
        </w:rPr>
        <w:t xml:space="preserve">Voegen die woorden dan wat toe aan het weerbericht? Niet qua weer-voorspellende waarde maar wel qua beleving van het leven. Daarin is God aanwezig. In de schaterende lach van onze kleinzoon bijvoorbeeld, die voor </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t eerst sneeuw ziet. Zijn ouders hadden geen slee. Die was ook nergens te krijgen. Maar ze hadden een krat genomen: dekentje erin, touw eraan en trekken maar.</w:t>
      </w:r>
    </w:p>
    <w:p>
      <w:pPr>
        <w:pStyle w:val="Hoofdtekst"/>
        <w:spacing w:line="288"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 xml:space="preserve">De taal van het geloof laat zich ook in de Bijbel al moeiteloos verenigen met de taal van de wetenschap. Voordat het gaat over Gods adem waaruit zich ijs vormt, staat te lezen, dat </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de noordelijke winden koude aanvoeren</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 Ook toen hadden de mensen al genoeg meteorologische kennis in huis om te kunnen voorspellen wanneer het koud zou worden. Maar onbekommerd voegen ze hun kennis van de natuur samen met hun geloof in Gods kracht.</w:t>
      </w:r>
    </w:p>
    <w:p>
      <w:pPr>
        <w:pStyle w:val="Hoofdtekst"/>
        <w:spacing w:line="288"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God en de winter. Ik zag op het journaal een ellenlange rij van mensen met schaatsen onder hun armen. Geduldig wachtend op hun beurt, dat de botte schaatsen weer messcherp konden worden geslepen. Wat een volk zijn we toch! Ik was wel even heel blij om Nederlander te zijn.</w:t>
      </w:r>
    </w:p>
    <w:p>
      <w:pPr>
        <w:pStyle w:val="Hoofdtekst"/>
        <w:spacing w:line="288" w:lineRule="auto"/>
        <w:jc w:val="both"/>
        <w:rPr>
          <w:rFonts w:ascii="Times New Roman" w:cs="Times New Roman" w:hAnsi="Times New Roman" w:eastAsia="Times New Roman"/>
          <w:i w:val="0"/>
          <w:iCs w:val="0"/>
          <w:sz w:val="24"/>
          <w:szCs w:val="24"/>
        </w:rPr>
      </w:pPr>
      <w:r>
        <w:rPr>
          <w:rFonts w:ascii="Times New Roman" w:hAnsi="Times New Roman"/>
          <w:b w:val="1"/>
          <w:bCs w:val="1"/>
          <w:i w:val="1"/>
          <w:iCs w:val="1"/>
          <w:sz w:val="24"/>
          <w:szCs w:val="24"/>
          <w:rtl w:val="0"/>
          <w:lang w:val="nl-NL"/>
        </w:rPr>
        <w:t>Gedicht</w:t>
      </w:r>
    </w:p>
    <w:p>
      <w:pPr>
        <w:pStyle w:val="Hoofdtekst"/>
        <w:spacing w:line="288" w:lineRule="auto"/>
        <w:jc w:val="both"/>
        <w:rPr>
          <w:rFonts w:ascii="Times New Roman" w:cs="Times New Roman" w:hAnsi="Times New Roman" w:eastAsia="Times New Roman"/>
          <w:i w:val="0"/>
          <w:iCs w:val="0"/>
          <w:sz w:val="24"/>
          <w:szCs w:val="24"/>
        </w:rPr>
      </w:pPr>
    </w:p>
    <w:p>
      <w:pPr>
        <w:pStyle w:val="Hoofdtekst"/>
        <w:spacing w:line="288" w:lineRule="auto"/>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Ik kreeg dit gedicht toegezonden:</w:t>
      </w:r>
    </w:p>
    <w:p>
      <w:pPr>
        <w:pStyle w:val="Hoofdtekst"/>
        <w:spacing w:line="288" w:lineRule="auto"/>
        <w:jc w:val="both"/>
        <w:rPr>
          <w:rFonts w:ascii="Times New Roman" w:cs="Times New Roman" w:hAnsi="Times New Roman" w:eastAsia="Times New Roman"/>
          <w:i w:val="0"/>
          <w:iCs w:val="0"/>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Kracht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Al voert mij mijn voet ook langs duistere wegen,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Al schijnt in dit leven alles mij tegen,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 xml:space="preserve">Ik vermag alle dingen </w:t>
      </w:r>
      <w:r>
        <w:rPr>
          <w:rFonts w:ascii="Times New Roman" w:hAnsi="Times New Roman" w:hint="default"/>
          <w:sz w:val="24"/>
          <w:szCs w:val="24"/>
          <w:rtl w:val="0"/>
        </w:rPr>
        <w:t xml:space="preserve">– </w:t>
      </w:r>
      <w:r>
        <w:rPr>
          <w:rFonts w:ascii="Times New Roman" w:hAnsi="Times New Roman"/>
          <w:sz w:val="24"/>
          <w:szCs w:val="24"/>
          <w:rtl w:val="0"/>
          <w:lang w:val="nl-NL"/>
        </w:rPr>
        <w:t>want Christus geeft mij kracht.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Al is er geen antwoord op talloze vragen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Al is soms het kruis te zwaar om te dragen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 xml:space="preserve">Ik vermag alle dingen </w:t>
      </w:r>
      <w:r>
        <w:rPr>
          <w:rFonts w:ascii="Times New Roman" w:hAnsi="Times New Roman" w:hint="default"/>
          <w:sz w:val="24"/>
          <w:szCs w:val="24"/>
          <w:rtl w:val="0"/>
        </w:rPr>
        <w:t xml:space="preserve">– </w:t>
      </w:r>
      <w:r>
        <w:rPr>
          <w:rFonts w:ascii="Times New Roman" w:hAnsi="Times New Roman"/>
          <w:sz w:val="24"/>
          <w:szCs w:val="24"/>
          <w:rtl w:val="0"/>
          <w:lang w:val="nl-NL"/>
        </w:rPr>
        <w:t>want Christus geeft mij kracht.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En ben ik gekomen aan het eind van mijn leven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Dan zeg ik, door het heil dat aan mij werd gegeven: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hint="default"/>
          <w:sz w:val="24"/>
          <w:szCs w:val="24"/>
          <w:rtl w:val="1"/>
          <w:lang w:val="ar-SA" w:bidi="ar-SA"/>
        </w:rPr>
        <w:t>“</w:t>
      </w:r>
      <w:r>
        <w:rPr>
          <w:rFonts w:ascii="Times New Roman" w:hAnsi="Times New Roman"/>
          <w:sz w:val="24"/>
          <w:szCs w:val="24"/>
          <w:rtl w:val="0"/>
          <w:lang w:val="nl-NL"/>
        </w:rPr>
        <w:t xml:space="preserve">Ik vermocht alle dingen </w:t>
      </w:r>
      <w:r>
        <w:rPr>
          <w:rFonts w:ascii="Times New Roman" w:hAnsi="Times New Roman" w:hint="default"/>
          <w:sz w:val="24"/>
          <w:szCs w:val="24"/>
          <w:rtl w:val="0"/>
        </w:rPr>
        <w:t xml:space="preserve">– </w:t>
      </w:r>
      <w:r>
        <w:rPr>
          <w:rFonts w:ascii="Times New Roman" w:hAnsi="Times New Roman"/>
          <w:sz w:val="24"/>
          <w:szCs w:val="24"/>
          <w:rtl w:val="0"/>
          <w:lang w:val="nl-NL"/>
        </w:rPr>
        <w:t>want Christus gaf mij kracht</w:t>
      </w:r>
      <w:r>
        <w:rPr>
          <w:rFonts w:ascii="Times New Roman" w:hAnsi="Times New Roman" w:hint="default"/>
          <w:sz w:val="24"/>
          <w:szCs w:val="24"/>
          <w:rtl w:val="0"/>
        </w:rPr>
        <w:t>”</w:t>
      </w:r>
      <w:r>
        <w:rPr>
          <w:rFonts w:ascii="Times New Roman" w:hAnsi="Times New Roman"/>
          <w:sz w:val="24"/>
          <w:szCs w:val="24"/>
          <w:rtl w:val="0"/>
        </w:rPr>
        <w: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tab/>
        <w:tab/>
        <w:tab/>
        <w:tab/>
        <w:tab/>
        <w:tab/>
        <w:tab/>
        <w:tab/>
      </w:r>
      <w:r>
        <w:rPr>
          <w:rFonts w:ascii="Times New Roman" w:hAnsi="Times New Roman"/>
          <w:i w:val="1"/>
          <w:iCs w:val="1"/>
          <w:sz w:val="24"/>
          <w:szCs w:val="24"/>
          <w:rtl w:val="0"/>
          <w:lang w:val="nl-NL"/>
        </w:rPr>
        <w:t>(R</w:t>
      </w:r>
      <w:r>
        <w:rPr>
          <w:rFonts w:ascii="Times New Roman" w:hAnsi="Times New Roman"/>
          <w:i w:val="1"/>
          <w:iCs w:val="1"/>
          <w:sz w:val="24"/>
          <w:szCs w:val="24"/>
          <w:rtl w:val="0"/>
          <w:lang w:val="nl-NL"/>
        </w:rPr>
        <w:t>ob van Haastert</w:t>
      </w:r>
      <w:r>
        <w:rPr>
          <w:rFonts w:ascii="Times New Roman" w:hAnsi="Times New Roman"/>
          <w:i w:val="1"/>
          <w:iCs w:val="1"/>
          <w:sz w:val="24"/>
          <w:szCs w:val="24"/>
          <w:rtl w:val="0"/>
          <w:lang w:val="nl-NL"/>
        </w:rPr>
        <w: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nl-NL"/>
        </w:rPr>
        <w:t>En verder</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numPr>
          <w:ilvl w:val="0"/>
          <w:numId w:val="2"/>
        </w:numPr>
        <w:jc w:val="both"/>
        <w:rPr>
          <w:rFonts w:ascii="Times New Roman" w:hAnsi="Times New Roman"/>
          <w:sz w:val="24"/>
          <w:szCs w:val="24"/>
          <w:lang w:val="nl-NL"/>
        </w:rPr>
      </w:pPr>
      <w:r>
        <w:rPr>
          <w:rFonts w:ascii="Times New Roman" w:hAnsi="Times New Roman"/>
          <w:sz w:val="24"/>
          <w:szCs w:val="24"/>
          <w:rtl w:val="0"/>
          <w:lang w:val="nl-NL"/>
        </w:rPr>
        <w:t>We hebben er als kerkenraad niet over gesproken maar vanwege de verlenging van de beperkende maatregelen blijven ook de kerkdiensten nog opgeschort.</w:t>
      </w:r>
    </w:p>
    <w:p>
      <w:pPr>
        <w:pStyle w:val="Hoofdtekst"/>
        <w:numPr>
          <w:ilvl w:val="0"/>
          <w:numId w:val="2"/>
        </w:numPr>
        <w:jc w:val="both"/>
        <w:rPr>
          <w:rFonts w:ascii="Times New Roman" w:hAnsi="Times New Roman"/>
          <w:sz w:val="24"/>
          <w:szCs w:val="24"/>
          <w:lang w:val="nl-NL"/>
        </w:rPr>
      </w:pPr>
      <w:r>
        <w:rPr>
          <w:rFonts w:ascii="Times New Roman" w:hAnsi="Times New Roman"/>
          <w:sz w:val="24"/>
          <w:szCs w:val="24"/>
          <w:rtl w:val="0"/>
          <w:lang w:val="nl-NL"/>
        </w:rPr>
        <w:t>Woensdag 17 februari is Aswoensdag, begin van de Veertigdagentijd.</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r>
        <w:rPr>
          <w:rFonts w:ascii="Times New Roman" w:hAnsi="Times New Roman"/>
          <w:sz w:val="24"/>
          <w:szCs w:val="24"/>
          <w:rtl w:val="0"/>
          <w:lang w:val="nl-NL"/>
        </w:rPr>
        <w:t>Ik groet U hartelijk vanuit Harlingen.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sz w:val="24"/>
          <w:szCs w:val="24"/>
        </w:rPr>
      </w:pPr>
    </w:p>
    <w:p>
      <w:pPr>
        <w:pStyle w:val="Standaard"/>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nl-NL"/>
        </w:rPr>
        <w:t>Ds. Douwe Visser</w:t>
      </w:r>
    </w:p>
    <w:p>
      <w:pPr>
        <w:pStyle w:val="Standaard"/>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nl-NL"/>
        </w:rPr>
        <w:t>06 81107529</w:t>
      </w:r>
    </w:p>
    <w:p>
      <w:pPr>
        <w:pStyle w:val="Standaard"/>
        <w:bidi w:val="0"/>
        <w:ind w:left="0" w:right="0" w:firstLine="0"/>
        <w:jc w:val="left"/>
        <w:rPr>
          <w:rFonts w:ascii="Times New Roman" w:cs="Times New Roman" w:hAnsi="Times New Roman" w:eastAsia="Times New Roman"/>
          <w:sz w:val="24"/>
          <w:szCs w:val="24"/>
          <w:shd w:val="clear" w:color="auto" w:fill="ffffff"/>
          <w:rtl w:val="0"/>
        </w:rPr>
      </w:pPr>
      <w:r>
        <w:rPr>
          <w:rStyle w:val="Hyperlink.0"/>
          <w:rFonts w:ascii="Times New Roman" w:cs="Times New Roman" w:hAnsi="Times New Roman" w:eastAsia="Times New Roman"/>
          <w:sz w:val="24"/>
          <w:szCs w:val="24"/>
          <w:shd w:val="clear" w:color="auto" w:fill="ffffff"/>
          <w:rtl w:val="0"/>
        </w:rPr>
        <w:fldChar w:fldCharType="begin" w:fldLock="0"/>
      </w:r>
      <w:r>
        <w:rPr>
          <w:rStyle w:val="Hyperlink.0"/>
          <w:rFonts w:ascii="Times New Roman" w:cs="Times New Roman" w:hAnsi="Times New Roman" w:eastAsia="Times New Roman"/>
          <w:sz w:val="24"/>
          <w:szCs w:val="24"/>
          <w:shd w:val="clear" w:color="auto" w:fill="ffffff"/>
          <w:rtl w:val="0"/>
        </w:rPr>
        <w:instrText xml:space="preserve"> HYPERLINK "mailto:visserdouwe97@gmail.com"</w:instrText>
      </w:r>
      <w:r>
        <w:rPr>
          <w:rStyle w:val="Hyperlink.0"/>
          <w:rFonts w:ascii="Times New Roman" w:cs="Times New Roman" w:hAnsi="Times New Roman" w:eastAsia="Times New Roman"/>
          <w:sz w:val="24"/>
          <w:szCs w:val="24"/>
          <w:shd w:val="clear" w:color="auto" w:fill="ffffff"/>
          <w:rtl w:val="0"/>
        </w:rPr>
        <w:fldChar w:fldCharType="separate" w:fldLock="0"/>
      </w:r>
      <w:r>
        <w:rPr>
          <w:rStyle w:val="Hyperlink.0"/>
          <w:rFonts w:ascii="Times New Roman" w:hAnsi="Times New Roman"/>
          <w:sz w:val="24"/>
          <w:szCs w:val="24"/>
          <w:shd w:val="clear" w:color="auto" w:fill="ffffff"/>
          <w:rtl w:val="0"/>
          <w:lang w:val="nl-NL"/>
        </w:rPr>
        <w:t>visserdouwe97@gmail.com</w:t>
      </w:r>
      <w:r>
        <w:rPr>
          <w:rFonts w:ascii="Times New Roman" w:cs="Times New Roman" w:hAnsi="Times New Roman" w:eastAsia="Times New Roman"/>
          <w:sz w:val="24"/>
          <w:szCs w:val="24"/>
          <w:shd w:val="clear" w:color="auto" w:fill="ffffff"/>
          <w:rtl w:val="0"/>
        </w:rPr>
        <w:fldChar w:fldCharType="end" w:fldLock="0"/>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rFonts w:ascii="Times New Roman" w:hAnsi="Times New Roman"/>
          <w:sz w:val="24"/>
          <w:szCs w:val="24"/>
          <w:rtl w:val="0"/>
          <w:lang w:val="nl-NL"/>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Ops.teken">
    <w:name w:val="Ops.teken"/>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